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3B55" w:rsidRDefault="009C3B55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F363B0" w:rsidP="000162C3">
      <w:pPr>
        <w:contextualSpacing/>
        <w:jc w:val="center"/>
      </w:pPr>
      <w:r>
        <w:t xml:space="preserve">EBP </w:t>
      </w:r>
      <w:r w:rsidRPr="000162C3">
        <w:t>and the Quadruple Aim</w:t>
      </w:r>
    </w:p>
    <w:p w:rsidR="000162C3" w:rsidRDefault="00F363B0" w:rsidP="000162C3">
      <w:pPr>
        <w:contextualSpacing/>
        <w:jc w:val="center"/>
      </w:pPr>
      <w:r>
        <w:t>Name</w:t>
      </w:r>
    </w:p>
    <w:p w:rsidR="000162C3" w:rsidRDefault="00F363B0" w:rsidP="000162C3">
      <w:pPr>
        <w:contextualSpacing/>
        <w:jc w:val="center"/>
      </w:pPr>
      <w:r>
        <w:t>Institution</w:t>
      </w: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D35A71" w:rsidRDefault="00D35A71" w:rsidP="000162C3">
      <w:pPr>
        <w:contextualSpacing/>
        <w:jc w:val="center"/>
      </w:pPr>
    </w:p>
    <w:p w:rsidR="00D35A71" w:rsidRDefault="00D35A71" w:rsidP="000162C3">
      <w:pPr>
        <w:contextualSpacing/>
        <w:jc w:val="center"/>
      </w:pPr>
    </w:p>
    <w:p w:rsidR="00D35A71" w:rsidRDefault="00D35A71" w:rsidP="000162C3">
      <w:pPr>
        <w:contextualSpacing/>
        <w:jc w:val="center"/>
      </w:pPr>
    </w:p>
    <w:p w:rsidR="00D35A71" w:rsidRDefault="00D35A71" w:rsidP="000162C3">
      <w:pPr>
        <w:contextualSpacing/>
        <w:jc w:val="center"/>
      </w:pPr>
    </w:p>
    <w:p w:rsidR="00D35A71" w:rsidRDefault="00D35A71" w:rsidP="000162C3">
      <w:pPr>
        <w:contextualSpacing/>
        <w:jc w:val="center"/>
      </w:pPr>
    </w:p>
    <w:p w:rsidR="000162C3" w:rsidRDefault="00F363B0" w:rsidP="000162C3">
      <w:pPr>
        <w:contextualSpacing/>
        <w:jc w:val="center"/>
      </w:pPr>
      <w:r>
        <w:t xml:space="preserve">EBP </w:t>
      </w:r>
      <w:r w:rsidRPr="000162C3">
        <w:t>and the Quadruple Aim</w:t>
      </w:r>
    </w:p>
    <w:p w:rsidR="000162C3" w:rsidRDefault="00F363B0" w:rsidP="000162C3">
      <w:pPr>
        <w:ind w:left="0"/>
        <w:contextualSpacing/>
      </w:pPr>
      <w:r>
        <w:tab/>
        <w:t xml:space="preserve">Evidence-based practice primarily depends on using available scientific evidence to make decision-making in a healthcare </w:t>
      </w:r>
      <w:r w:rsidR="00BF4D01">
        <w:t xml:space="preserve">setting. </w:t>
      </w:r>
      <w:r>
        <w:t xml:space="preserve">The introduction of </w:t>
      </w:r>
      <w:r w:rsidR="00BF4D01">
        <w:t>EBP ha</w:t>
      </w:r>
      <w:r>
        <w:t xml:space="preserve">s continued to gain more usefulness </w:t>
      </w:r>
      <w:r w:rsidR="00FC0C80">
        <w:t xml:space="preserve">in the clinical management of nursing practice education and public </w:t>
      </w:r>
      <w:r w:rsidR="00BF4D01">
        <w:t>policies. Evidence</w:t>
      </w:r>
      <w:r w:rsidR="00FC0C80">
        <w:t>-based practice is one of the</w:t>
      </w:r>
      <w:r w:rsidR="00D35A71">
        <w:t xml:space="preserve"> most effective analytical methods</w:t>
      </w:r>
      <w:r w:rsidR="00FC0C80">
        <w:t xml:space="preserve"> in the healthcare industry</w:t>
      </w:r>
      <w:r w:rsidR="00604C68" w:rsidRPr="00604C68"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="00604C68" w:rsidRPr="00604C68">
        <w:rPr>
          <w:rFonts w:cs="Times New Roman"/>
          <w:szCs w:val="24"/>
          <w:shd w:val="clear" w:color="auto" w:fill="FFFFFF"/>
        </w:rPr>
        <w:t>(Linsley, Kane, &amp; Barker, 2019)</w:t>
      </w:r>
      <w:r w:rsidR="00FC0C80" w:rsidRPr="00604C68">
        <w:rPr>
          <w:rFonts w:cs="Times New Roman"/>
          <w:szCs w:val="24"/>
        </w:rPr>
        <w:t>. It</w:t>
      </w:r>
      <w:r w:rsidR="00FC0C80" w:rsidRPr="00604C68">
        <w:t xml:space="preserve"> </w:t>
      </w:r>
      <w:r w:rsidR="00FC0C80">
        <w:t xml:space="preserve">also </w:t>
      </w:r>
      <w:r w:rsidR="00D35A71">
        <w:t>assimilates</w:t>
      </w:r>
      <w:r w:rsidR="00FC0C80">
        <w:t xml:space="preserve"> the most effective available </w:t>
      </w:r>
      <w:r w:rsidR="00D35A71">
        <w:t>proof</w:t>
      </w:r>
      <w:r w:rsidR="00FC0C80">
        <w:t xml:space="preserve"> from preferences, clinical settings' expertise, and patient's value to make effective decisions regarding the </w:t>
      </w:r>
    </w:p>
    <w:p w:rsidR="00D807E5" w:rsidRDefault="00F363B0">
      <w:pPr>
        <w:contextualSpacing/>
      </w:pPr>
      <w:r>
        <w:t>patient's care.</w:t>
      </w:r>
    </w:p>
    <w:p w:rsidR="00FC0C80" w:rsidRDefault="00F363B0" w:rsidP="000162C3">
      <w:pPr>
        <w:ind w:left="0"/>
        <w:contextualSpacing/>
      </w:pPr>
      <w:r>
        <w:tab/>
        <w:t xml:space="preserve">Evidence-based </w:t>
      </w:r>
      <w:r w:rsidR="00C16F45">
        <w:t>practice's focal aim is to offer assurance that patients are provided with safe healthcare and high-quality services</w:t>
      </w:r>
      <w:r w:rsidR="00604C68" w:rsidRPr="00604C68">
        <w:rPr>
          <w:rFonts w:cs="Times New Roman"/>
          <w:szCs w:val="24"/>
        </w:rPr>
        <w:t xml:space="preserve"> </w:t>
      </w:r>
      <w:r w:rsidR="00604C68" w:rsidRPr="00604C68">
        <w:rPr>
          <w:rFonts w:cs="Times New Roman"/>
          <w:szCs w:val="24"/>
          <w:shd w:val="clear" w:color="auto" w:fill="FFFFFF"/>
        </w:rPr>
        <w:t>(Ellis, 2016)</w:t>
      </w:r>
      <w:r w:rsidR="00C16F45" w:rsidRPr="00604C68">
        <w:rPr>
          <w:rFonts w:cs="Times New Roman"/>
          <w:szCs w:val="24"/>
        </w:rPr>
        <w:t>. T</w:t>
      </w:r>
      <w:r w:rsidR="00C16F45">
        <w:t>o maximize its chances of success</w:t>
      </w:r>
      <w:r w:rsidR="00BF4D01">
        <w:t>, EBP</w:t>
      </w:r>
      <w:r w:rsidR="00C16F45">
        <w:t xml:space="preserve"> utilizes an interprofessional model with great emphasis on shared decision-making. For several years now, physicians have embraced a positive attitude towards this decision-making approach, and its providers are ready to acquire the crucial knowledge and skills to adopt the clinical settings.</w:t>
      </w:r>
    </w:p>
    <w:p w:rsidR="000F0E27" w:rsidRDefault="00F363B0" w:rsidP="000162C3">
      <w:pPr>
        <w:ind w:left="0"/>
        <w:contextualSpacing/>
      </w:pPr>
      <w:r>
        <w:tab/>
        <w:t xml:space="preserve">The quadruple aim consists of four primary goals: </w:t>
      </w:r>
      <w:r w:rsidR="004D67B4">
        <w:t xml:space="preserve">reducing healthcare </w:t>
      </w:r>
      <w:r w:rsidR="00BF4D01">
        <w:t>cost, population</w:t>
      </w:r>
      <w:r w:rsidR="004D67B4">
        <w:t xml:space="preserve"> </w:t>
      </w:r>
      <w:r w:rsidR="00BF4D01">
        <w:t>health, improving</w:t>
      </w:r>
      <w:r w:rsidR="004D67B4">
        <w:t xml:space="preserve"> patients' health, and </w:t>
      </w:r>
      <w:r w:rsidR="00BF4D01">
        <w:t>physicians' work. The</w:t>
      </w:r>
      <w:r w:rsidR="004D67B4">
        <w:t xml:space="preserve"> aim, as mentioned earlier purposes, is achieved through redesigning the </w:t>
      </w:r>
      <w:r w:rsidR="00BF4D01">
        <w:t>healthcare</w:t>
      </w:r>
      <w:r w:rsidR="004D67B4">
        <w:t xml:space="preserve"> </w:t>
      </w:r>
      <w:r w:rsidR="00BF4D01">
        <w:t>amenities. For</w:t>
      </w:r>
      <w:r w:rsidR="004D67B4">
        <w:t xml:space="preserve"> the achievement of a highly effective healthcare system, </w:t>
      </w:r>
      <w:r w:rsidR="00BF4D01">
        <w:t>there</w:t>
      </w:r>
      <w:r w:rsidR="004D67B4">
        <w:t xml:space="preserve"> should be a productive health </w:t>
      </w:r>
      <w:r w:rsidR="00BF4D01">
        <w:t>workforce. Such</w:t>
      </w:r>
      <w:r w:rsidR="004D67B4">
        <w:t xml:space="preserve"> a productive workforce </w:t>
      </w:r>
      <w:r w:rsidR="00D35A71">
        <w:t>encouraged</w:t>
      </w:r>
      <w:r w:rsidR="004D67B4">
        <w:t xml:space="preserve"> the </w:t>
      </w:r>
      <w:r w:rsidR="00D35A71">
        <w:t>transformation</w:t>
      </w:r>
      <w:r w:rsidR="004D67B4">
        <w:t xml:space="preserve"> of the </w:t>
      </w:r>
      <w:r w:rsidR="00D35A71">
        <w:t>three-layered</w:t>
      </w:r>
      <w:r w:rsidR="004D67B4">
        <w:t xml:space="preserve"> aim to the </w:t>
      </w:r>
      <w:r w:rsidR="00821330">
        <w:t>manifold</w:t>
      </w:r>
      <w:r w:rsidR="004D67B4">
        <w:t xml:space="preserve"> by adding a goal. The fourth aim is </w:t>
      </w:r>
      <w:r w:rsidR="00821330">
        <w:t>refining</w:t>
      </w:r>
      <w:r w:rsidR="004D67B4">
        <w:t xml:space="preserve"> the healthcare of the </w:t>
      </w:r>
      <w:r w:rsidR="00BF4D01">
        <w:t>physicians. The</w:t>
      </w:r>
      <w:r w:rsidR="004D67B4">
        <w:t xml:space="preserve"> adoption and development of EBP primarily improve the </w:t>
      </w:r>
      <w:r>
        <w:t xml:space="preserve">quality of healthcare services offered to the patient.EBP mainly focuses on value addition </w:t>
      </w:r>
      <w:r w:rsidR="00821330">
        <w:t>I</w:t>
      </w:r>
      <w:r>
        <w:t>n</w:t>
      </w:r>
      <w:r w:rsidR="00821330">
        <w:t xml:space="preserve"> client </w:t>
      </w:r>
      <w:r>
        <w:t>care in healthcare settings. Besi</w:t>
      </w:r>
      <w:r w:rsidR="00821330">
        <w:t>des, an EBP unswervingly</w:t>
      </w:r>
      <w:r>
        <w:t xml:space="preserve"> </w:t>
      </w:r>
      <w:r w:rsidR="00821330">
        <w:t xml:space="preserve">influences a physician's occupation </w:t>
      </w:r>
      <w:r>
        <w:t>since to receive safe healthcare and</w:t>
      </w:r>
      <w:r w:rsidR="00821330">
        <w:t xml:space="preserve"> excellent </w:t>
      </w:r>
      <w:r>
        <w:t xml:space="preserve">services, and the healthcare providers need to be </w:t>
      </w:r>
      <w:r w:rsidR="00821330">
        <w:t>industrious</w:t>
      </w:r>
      <w:r w:rsidR="00BF4D01">
        <w:t xml:space="preserve">. </w:t>
      </w:r>
      <w:r>
        <w:t xml:space="preserve">Every </w:t>
      </w:r>
      <w:r w:rsidR="00821330">
        <w:t>clinical</w:t>
      </w:r>
      <w:r>
        <w:t xml:space="preserve"> organization's primary goal is to ensure that </w:t>
      </w:r>
      <w:r w:rsidR="00BF4D01">
        <w:t>patient‘s</w:t>
      </w:r>
      <w:r>
        <w:t xml:space="preserve"> life and physician’s life is improved</w:t>
      </w:r>
      <w:r w:rsidR="00604C68" w:rsidRPr="00604C68">
        <w:rPr>
          <w:rFonts w:cs="Times New Roman"/>
          <w:szCs w:val="24"/>
          <w:shd w:val="clear" w:color="auto" w:fill="FFFFFF"/>
        </w:rPr>
        <w:t xml:space="preserve"> (Johnson, 2020)</w:t>
      </w:r>
      <w:r w:rsidRPr="00604C68">
        <w:rPr>
          <w:rFonts w:cs="Times New Roman"/>
          <w:szCs w:val="24"/>
        </w:rPr>
        <w:t>.</w:t>
      </w:r>
    </w:p>
    <w:p w:rsidR="000F0E27" w:rsidRPr="000F0E27" w:rsidRDefault="00F363B0" w:rsidP="000162C3">
      <w:pPr>
        <w:ind w:left="0"/>
        <w:contextualSpacing/>
        <w:rPr>
          <w:b/>
        </w:rPr>
      </w:pPr>
      <w:r w:rsidRPr="000F0E27">
        <w:rPr>
          <w:b/>
        </w:rPr>
        <w:t>Patient Experience</w:t>
      </w:r>
    </w:p>
    <w:p w:rsidR="00C16F45" w:rsidRDefault="00F363B0" w:rsidP="003B43F5">
      <w:pPr>
        <w:ind w:left="0" w:firstLine="720"/>
        <w:contextualSpacing/>
      </w:pPr>
      <w:r>
        <w:t xml:space="preserve"> </w:t>
      </w:r>
      <w:r w:rsidR="003B43F5">
        <w:t xml:space="preserve">Evidence-based practice strategies allow </w:t>
      </w:r>
      <w:r w:rsidR="00BF4D01">
        <w:t>healthcare</w:t>
      </w:r>
      <w:r w:rsidR="003B43F5">
        <w:t xml:space="preserve"> </w:t>
      </w:r>
      <w:r w:rsidR="00821330">
        <w:t>workers</w:t>
      </w:r>
      <w:r w:rsidR="003B43F5">
        <w:t xml:space="preserve"> to </w:t>
      </w:r>
      <w:r w:rsidR="00821330">
        <w:t>interpret</w:t>
      </w:r>
      <w:r w:rsidR="003B43F5">
        <w:t xml:space="preserve"> the finding of the diverse </w:t>
      </w:r>
      <w:r w:rsidR="00821330">
        <w:t>investigation</w:t>
      </w:r>
      <w:r w:rsidR="003B43F5">
        <w:t xml:space="preserve"> into clinical </w:t>
      </w:r>
      <w:r w:rsidR="00821330">
        <w:t>exercise</w:t>
      </w:r>
      <w:r w:rsidR="00BF4D01">
        <w:t xml:space="preserve">. </w:t>
      </w:r>
      <w:r w:rsidR="003B43F5">
        <w:t xml:space="preserve">By </w:t>
      </w:r>
      <w:r w:rsidR="00821330">
        <w:t>applying</w:t>
      </w:r>
      <w:r w:rsidR="003B43F5">
        <w:t xml:space="preserve"> </w:t>
      </w:r>
      <w:r w:rsidR="00821330">
        <w:t>well-organized</w:t>
      </w:r>
      <w:r w:rsidR="003B43F5">
        <w:t xml:space="preserve"> literature searching </w:t>
      </w:r>
      <w:r w:rsidR="00821330">
        <w:t>abilities</w:t>
      </w:r>
      <w:r w:rsidR="003B43F5">
        <w:t xml:space="preserve"> and applying rules that guide evidence in evaluating the findings of the specific research, healthcare providers can apply the scientific knowledge in the clinical practices based on patient's </w:t>
      </w:r>
      <w:r w:rsidR="00BF4D01">
        <w:t>needs. Thus</w:t>
      </w:r>
      <w:r w:rsidR="003B43F5">
        <w:t xml:space="preserve"> such strategies improve the quality of services that the patients receive.</w:t>
      </w:r>
    </w:p>
    <w:p w:rsidR="003B43F5" w:rsidRDefault="00F363B0" w:rsidP="003B43F5">
      <w:pPr>
        <w:ind w:left="0"/>
        <w:contextualSpacing/>
      </w:pPr>
      <w:r w:rsidRPr="003B43F5">
        <w:rPr>
          <w:b/>
        </w:rPr>
        <w:t>Population Health</w:t>
      </w:r>
    </w:p>
    <w:p w:rsidR="003B43F5" w:rsidRDefault="00F363B0" w:rsidP="003B43F5">
      <w:pPr>
        <w:ind w:left="0"/>
        <w:contextualSpacing/>
      </w:pPr>
      <w:r>
        <w:tab/>
        <w:t>One of the foc</w:t>
      </w:r>
      <w:r w:rsidR="00BF4D01">
        <w:t>uses of eviden</w:t>
      </w:r>
      <w:r>
        <w:t xml:space="preserve">ce-based practices is educating the population on personal </w:t>
      </w:r>
      <w:r w:rsidR="00BF4D01">
        <w:t>health</w:t>
      </w:r>
      <w:r>
        <w:t xml:space="preserve"> </w:t>
      </w:r>
      <w:r w:rsidR="00BF4D01">
        <w:t>benefits, limitations</w:t>
      </w:r>
      <w:r>
        <w:t xml:space="preserve">, and </w:t>
      </w:r>
      <w:r w:rsidR="00BF4D01">
        <w:t>determinants of</w:t>
      </w:r>
      <w:r>
        <w:t xml:space="preserve"> specific treatments.EBP also focuses on educating the </w:t>
      </w:r>
      <w:r w:rsidR="00BF4D01">
        <w:t>population</w:t>
      </w:r>
      <w:r>
        <w:t xml:space="preserve"> abou</w:t>
      </w:r>
      <w:r w:rsidR="008E62BD">
        <w:t xml:space="preserve">t healthcare cultural </w:t>
      </w:r>
      <w:r w:rsidR="00BF4D01">
        <w:t>practices. The</w:t>
      </w:r>
      <w:r w:rsidR="008E62BD">
        <w:t xml:space="preserve"> integrators </w:t>
      </w:r>
      <w:r w:rsidR="00BF4D01">
        <w:t>of</w:t>
      </w:r>
      <w:r w:rsidR="008E62BD">
        <w:t xml:space="preserve"> evidence-based practices in different </w:t>
      </w:r>
      <w:r w:rsidR="00BF4D01">
        <w:t>populations also</w:t>
      </w:r>
      <w:r w:rsidR="008E62BD">
        <w:t xml:space="preserve"> ensure equal distribution of crucial resources to achieve the aforementioned aim. Furthermore, </w:t>
      </w:r>
      <w:r w:rsidR="00BF4D01">
        <w:t>populations</w:t>
      </w:r>
      <w:r w:rsidR="008E62BD">
        <w:t xml:space="preserve"> are </w:t>
      </w:r>
      <w:r w:rsidR="00821330">
        <w:t>categorized</w:t>
      </w:r>
      <w:r w:rsidR="008E62BD">
        <w:t xml:space="preserve"> </w:t>
      </w:r>
      <w:r w:rsidR="00821330">
        <w:t>centered</w:t>
      </w:r>
      <w:r w:rsidR="008E62BD">
        <w:t xml:space="preserve"> on their needs acknowledged by socioeconomic </w:t>
      </w:r>
      <w:r w:rsidR="00821330">
        <w:t>eminence</w:t>
      </w:r>
      <w:r w:rsidR="008E62BD">
        <w:t xml:space="preserve"> and </w:t>
      </w:r>
      <w:r w:rsidR="00821330">
        <w:t>backing</w:t>
      </w:r>
      <w:r w:rsidR="008E62BD">
        <w:t xml:space="preserve"> from individual and family health status, thus promoting </w:t>
      </w:r>
      <w:r w:rsidR="00BF4D01">
        <w:t>efficiency</w:t>
      </w:r>
      <w:r w:rsidR="008E62BD">
        <w:t xml:space="preserve"> and </w:t>
      </w:r>
      <w:r w:rsidR="00821330">
        <w:t>evenhandedness</w:t>
      </w:r>
      <w:r w:rsidR="008E62BD">
        <w:t xml:space="preserve"> in distributing health promotion capital.</w:t>
      </w:r>
    </w:p>
    <w:p w:rsidR="008E62BD" w:rsidRDefault="00F363B0" w:rsidP="003B43F5">
      <w:pPr>
        <w:ind w:left="0"/>
        <w:contextualSpacing/>
      </w:pPr>
      <w:r w:rsidRPr="008E62BD">
        <w:rPr>
          <w:b/>
        </w:rPr>
        <w:t>Cost</w:t>
      </w:r>
    </w:p>
    <w:p w:rsidR="008E62BD" w:rsidRDefault="00F363B0" w:rsidP="003B43F5">
      <w:pPr>
        <w:ind w:left="0"/>
        <w:contextualSpacing/>
      </w:pPr>
      <w:r>
        <w:tab/>
        <w:t xml:space="preserve">The </w:t>
      </w:r>
      <w:r w:rsidR="00821330">
        <w:t>majority of healthcare</w:t>
      </w:r>
      <w:r>
        <w:t xml:space="preserve"> amenities' primary problem is directly linked to the </w:t>
      </w:r>
      <w:r w:rsidR="00821330">
        <w:t>amount</w:t>
      </w:r>
      <w:r>
        <w:t xml:space="preserve"> of per capita costs of a </w:t>
      </w:r>
      <w:r w:rsidR="00BF4D01">
        <w:t>healthcare</w:t>
      </w:r>
      <w:r w:rsidR="00494B9C">
        <w:t xml:space="preserve"> facility</w:t>
      </w:r>
      <w:r w:rsidR="00BF4D01">
        <w:t>. Such</w:t>
      </w:r>
      <w:r w:rsidR="00A2773F">
        <w:t xml:space="preserve"> a problem is because the measure needs all the healthcare expenditure </w:t>
      </w:r>
      <w:r w:rsidR="00BF4D01">
        <w:t>recorded, indexing</w:t>
      </w:r>
      <w:r w:rsidR="00A2773F">
        <w:t xml:space="preserve"> costs to the market, and measurement of actual </w:t>
      </w:r>
      <w:r w:rsidR="00BF4D01">
        <w:t>costs. Thus</w:t>
      </w:r>
      <w:r w:rsidR="00A2773F">
        <w:t xml:space="preserve">, it is a massive problem for many healthcare organizations to provide quality and safe healthcare services at a cheaper </w:t>
      </w:r>
      <w:r w:rsidR="00BF4D01">
        <w:t>cost. However</w:t>
      </w:r>
      <w:r w:rsidR="00A2773F">
        <w:t>, if healthcare organizations use technology to improve the efficiency and the use of modern treatment methods as indicated by EBP, both the quality and cost will increase.</w:t>
      </w:r>
    </w:p>
    <w:p w:rsidR="00A2773F" w:rsidRDefault="00F363B0" w:rsidP="003B43F5">
      <w:pPr>
        <w:ind w:left="0"/>
        <w:contextualSpacing/>
        <w:rPr>
          <w:b/>
        </w:rPr>
      </w:pPr>
      <w:r w:rsidRPr="00A2773F">
        <w:rPr>
          <w:b/>
        </w:rPr>
        <w:t>The Work-Life of Healthcare Providers</w:t>
      </w:r>
    </w:p>
    <w:p w:rsidR="00A2773F" w:rsidRPr="008E62BD" w:rsidRDefault="00F363B0" w:rsidP="003B43F5">
      <w:pPr>
        <w:ind w:left="0"/>
        <w:contextualSpacing/>
      </w:pPr>
      <w:r>
        <w:rPr>
          <w:b/>
        </w:rPr>
        <w:tab/>
      </w:r>
      <w:r w:rsidR="00BF4D01">
        <w:t>The</w:t>
      </w:r>
      <w:r>
        <w:t xml:space="preserve"> </w:t>
      </w:r>
      <w:r w:rsidR="00494B9C">
        <w:t>serious</w:t>
      </w:r>
      <w:r>
        <w:t xml:space="preserve"> aspect of a conductive healthcare </w:t>
      </w:r>
      <w:r w:rsidR="00494B9C">
        <w:t>setting</w:t>
      </w:r>
      <w:r>
        <w:t xml:space="preserve"> must support interprofessional </w:t>
      </w:r>
      <w:r w:rsidR="00BF4D01">
        <w:t>teamwork. Such</w:t>
      </w:r>
      <w:r>
        <w:t xml:space="preserve"> </w:t>
      </w:r>
      <w:r w:rsidR="00494B9C">
        <w:t>cooperation</w:t>
      </w:r>
      <w:r>
        <w:t xml:space="preserve"> </w:t>
      </w:r>
      <w:r w:rsidR="00BF4D01">
        <w:t xml:space="preserve">has been documented to </w:t>
      </w:r>
      <w:r w:rsidR="00494B9C">
        <w:t>increase</w:t>
      </w:r>
      <w:r w:rsidR="00BF4D01">
        <w:t xml:space="preserve"> the satisfaction of healthcare personnel and patient health outcome. Teamwork mainly helps in the reduction of turnover rates and burnouts, thus promoting healthcare personnel output.</w:t>
      </w: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0162C3" w:rsidRDefault="000162C3" w:rsidP="000162C3">
      <w:pPr>
        <w:contextualSpacing/>
        <w:jc w:val="center"/>
      </w:pPr>
    </w:p>
    <w:p w:rsidR="00604C68" w:rsidRPr="00604C68" w:rsidRDefault="00604C68" w:rsidP="00604C68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604C68">
        <w:rPr>
          <w:rFonts w:eastAsia="Times New Roman" w:cs="Times New Roman"/>
          <w:szCs w:val="24"/>
        </w:rPr>
        <w:t>References</w:t>
      </w:r>
    </w:p>
    <w:p w:rsidR="00604C68" w:rsidRPr="00604C68" w:rsidRDefault="00604C68" w:rsidP="00604C68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604C68">
        <w:rPr>
          <w:rFonts w:eastAsia="Times New Roman" w:cs="Times New Roman"/>
          <w:szCs w:val="24"/>
        </w:rPr>
        <w:t>Ellis, P. (2016). </w:t>
      </w:r>
      <w:r w:rsidRPr="00604C68">
        <w:rPr>
          <w:rFonts w:eastAsia="Times New Roman" w:cs="Times New Roman"/>
          <w:i/>
          <w:iCs/>
          <w:szCs w:val="24"/>
        </w:rPr>
        <w:t>Evidence-based practice in nursing</w:t>
      </w:r>
      <w:r w:rsidRPr="00604C68">
        <w:rPr>
          <w:rFonts w:eastAsia="Times New Roman" w:cs="Times New Roman"/>
          <w:szCs w:val="24"/>
        </w:rPr>
        <w:t>. Learning Matters.</w:t>
      </w:r>
    </w:p>
    <w:p w:rsidR="00604C68" w:rsidRPr="00604C68" w:rsidRDefault="00604C68" w:rsidP="00604C68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604C68">
        <w:rPr>
          <w:rFonts w:eastAsia="Times New Roman" w:cs="Times New Roman"/>
          <w:szCs w:val="24"/>
        </w:rPr>
        <w:t>Johnson, S. (2020). </w:t>
      </w:r>
      <w:r w:rsidRPr="00604C68">
        <w:rPr>
          <w:rFonts w:eastAsia="Times New Roman" w:cs="Times New Roman"/>
          <w:i/>
          <w:iCs/>
          <w:szCs w:val="24"/>
        </w:rPr>
        <w:t>The quadruple aim in nursing and healthcare: Improving care, lowering costs, serving populations, elevating work life</w:t>
      </w:r>
      <w:r w:rsidRPr="00604C68">
        <w:rPr>
          <w:rFonts w:eastAsia="Times New Roman" w:cs="Times New Roman"/>
          <w:szCs w:val="24"/>
        </w:rPr>
        <w:t>. McFarland.</w:t>
      </w:r>
    </w:p>
    <w:p w:rsidR="00604C68" w:rsidRPr="00604C68" w:rsidRDefault="00604C68" w:rsidP="00604C68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604C68">
        <w:rPr>
          <w:rFonts w:eastAsia="Times New Roman" w:cs="Times New Roman"/>
          <w:szCs w:val="24"/>
        </w:rPr>
        <w:t>Linsley, P., Kane, R., &amp; Barker, J. H. (2019). </w:t>
      </w:r>
      <w:r w:rsidRPr="00604C68">
        <w:rPr>
          <w:rFonts w:eastAsia="Times New Roman" w:cs="Times New Roman"/>
          <w:i/>
          <w:iCs/>
          <w:szCs w:val="24"/>
        </w:rPr>
        <w:t>Evidence-based practice for nurses and healthcare professionals</w:t>
      </w:r>
      <w:r w:rsidRPr="00604C68">
        <w:rPr>
          <w:rFonts w:eastAsia="Times New Roman" w:cs="Times New Roman"/>
          <w:szCs w:val="24"/>
        </w:rPr>
        <w:t>. SAGE.</w:t>
      </w:r>
    </w:p>
    <w:p w:rsidR="000162C3" w:rsidRPr="00604C68" w:rsidRDefault="000162C3" w:rsidP="000162C3">
      <w:pPr>
        <w:contextualSpacing/>
        <w:jc w:val="center"/>
      </w:pPr>
    </w:p>
    <w:p w:rsidR="000162C3" w:rsidRPr="00604C68" w:rsidRDefault="000162C3" w:rsidP="000162C3">
      <w:pPr>
        <w:contextualSpacing/>
        <w:jc w:val="center"/>
      </w:pPr>
    </w:p>
    <w:sectPr w:rsidR="000162C3" w:rsidRPr="00604C68" w:rsidSect="000162C3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363B0" w:rsidRDefault="00F363B0">
      <w:pPr>
        <w:spacing w:after="0" w:line="240" w:lineRule="auto"/>
      </w:pPr>
      <w:r>
        <w:separator/>
      </w:r>
    </w:p>
  </w:endnote>
  <w:endnote w:type="continuationSeparator" w:id="0">
    <w:p w:rsidR="00F363B0" w:rsidRDefault="00F3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363B0" w:rsidRDefault="00F363B0">
      <w:pPr>
        <w:spacing w:after="0" w:line="240" w:lineRule="auto"/>
      </w:pPr>
      <w:r>
        <w:separator/>
      </w:r>
    </w:p>
  </w:footnote>
  <w:footnote w:type="continuationSeparator" w:id="0">
    <w:p w:rsidR="00F363B0" w:rsidRDefault="00F36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62C3" w:rsidRDefault="00F363B0" w:rsidP="000162C3">
    <w:pPr>
      <w:pStyle w:val="Header"/>
      <w:ind w:left="0"/>
    </w:pPr>
    <w:r>
      <w:t>EBP AND THE QUADRUPLE AIM</w:t>
    </w:r>
    <w:sdt>
      <w:sdtPr>
        <w:id w:val="123867094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C68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0162C3" w:rsidRDefault="000162C3" w:rsidP="000162C3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62C3" w:rsidRDefault="00F363B0" w:rsidP="000162C3">
    <w:pPr>
      <w:pStyle w:val="Header"/>
      <w:ind w:left="0"/>
    </w:pPr>
    <w:r>
      <w:t xml:space="preserve">Running Head: EBP </w:t>
    </w:r>
    <w:r w:rsidRPr="000162C3">
      <w:t>AND THE QUADRUPLE AIM</w:t>
    </w:r>
    <w:sdt>
      <w:sdtPr>
        <w:id w:val="196669795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C68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0162C3" w:rsidRDefault="000162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C3"/>
    <w:rsid w:val="000162C3"/>
    <w:rsid w:val="000F0E27"/>
    <w:rsid w:val="001C4CD1"/>
    <w:rsid w:val="002853EC"/>
    <w:rsid w:val="00323F97"/>
    <w:rsid w:val="003B43F5"/>
    <w:rsid w:val="00494B9C"/>
    <w:rsid w:val="004D67B4"/>
    <w:rsid w:val="00604C68"/>
    <w:rsid w:val="007A04F1"/>
    <w:rsid w:val="007A3E1E"/>
    <w:rsid w:val="00821330"/>
    <w:rsid w:val="008E2C11"/>
    <w:rsid w:val="008E62BD"/>
    <w:rsid w:val="009667F4"/>
    <w:rsid w:val="009C3B55"/>
    <w:rsid w:val="00A24DA4"/>
    <w:rsid w:val="00A2773F"/>
    <w:rsid w:val="00B00F3D"/>
    <w:rsid w:val="00BE0B2F"/>
    <w:rsid w:val="00BF4D01"/>
    <w:rsid w:val="00C16F45"/>
    <w:rsid w:val="00CA212C"/>
    <w:rsid w:val="00D35A71"/>
    <w:rsid w:val="00D807E5"/>
    <w:rsid w:val="00F363B0"/>
    <w:rsid w:val="00FC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9637A-D896-4E86-A99C-13B2280F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2C3"/>
  </w:style>
  <w:style w:type="paragraph" w:styleId="Footer">
    <w:name w:val="footer"/>
    <w:basedOn w:val="Normal"/>
    <w:link w:val="FooterChar"/>
    <w:uiPriority w:val="99"/>
    <w:unhideWhenUsed/>
    <w:rsid w:val="00016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2C3"/>
  </w:style>
  <w:style w:type="paragraph" w:styleId="NormalWeb">
    <w:name w:val="Normal (Web)"/>
    <w:basedOn w:val="Normal"/>
    <w:uiPriority w:val="99"/>
    <w:semiHidden/>
    <w:unhideWhenUsed/>
    <w:rsid w:val="00604C68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604C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SATELITE</dc:creator>
  <cp:lastModifiedBy>nyoike31@gmail.com</cp:lastModifiedBy>
  <cp:revision>2</cp:revision>
  <dcterms:created xsi:type="dcterms:W3CDTF">2021-03-07T18:08:00Z</dcterms:created>
  <dcterms:modified xsi:type="dcterms:W3CDTF">2021-03-07T18:08:00Z</dcterms:modified>
</cp:coreProperties>
</file>